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35CAB" w14:textId="77565FCF" w:rsidR="008A2F2B" w:rsidRDefault="00C53E93" w:rsidP="00C53E93">
      <w:pPr>
        <w:jc w:val="center"/>
        <w:rPr>
          <w:b/>
          <w:u w:val="single"/>
        </w:rPr>
      </w:pPr>
      <w:r w:rsidRPr="000C6AB7">
        <w:rPr>
          <w:noProof/>
        </w:rPr>
        <w:drawing>
          <wp:anchor distT="0" distB="0" distL="114300" distR="114300" simplePos="0" relativeHeight="251659264" behindDoc="1" locked="0" layoutInCell="1" allowOverlap="1" wp14:anchorId="4A597AEB" wp14:editId="29BDF762">
            <wp:simplePos x="0" y="0"/>
            <wp:positionH relativeFrom="column">
              <wp:posOffset>-514350</wp:posOffset>
            </wp:positionH>
            <wp:positionV relativeFrom="page">
              <wp:posOffset>400050</wp:posOffset>
            </wp:positionV>
            <wp:extent cx="1028700" cy="62150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48" cy="62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4755">
        <w:rPr>
          <w:b/>
          <w:u w:val="single"/>
        </w:rPr>
        <w:t xml:space="preserve">Year 1 </w:t>
      </w:r>
      <w:r w:rsidR="006E4FDC" w:rsidRPr="006E4FDC">
        <w:rPr>
          <w:b/>
          <w:u w:val="single"/>
        </w:rPr>
        <w:t xml:space="preserve">Curriculum </w:t>
      </w:r>
      <w:r>
        <w:rPr>
          <w:b/>
          <w:u w:val="single"/>
        </w:rPr>
        <w:t>O</w:t>
      </w:r>
      <w:r w:rsidR="006E4FDC" w:rsidRPr="006E4FDC">
        <w:rPr>
          <w:b/>
          <w:u w:val="single"/>
        </w:rPr>
        <w:t>verview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1264"/>
        <w:gridCol w:w="1742"/>
        <w:gridCol w:w="702"/>
        <w:gridCol w:w="858"/>
        <w:gridCol w:w="1581"/>
        <w:gridCol w:w="2014"/>
        <w:gridCol w:w="515"/>
        <w:gridCol w:w="963"/>
        <w:gridCol w:w="1315"/>
        <w:gridCol w:w="1674"/>
        <w:gridCol w:w="741"/>
        <w:gridCol w:w="736"/>
        <w:gridCol w:w="1488"/>
      </w:tblGrid>
      <w:tr w:rsidR="00C53E93" w14:paraId="3CC84C5A" w14:textId="77777777" w:rsidTr="00C53E93">
        <w:tc>
          <w:tcPr>
            <w:tcW w:w="1264" w:type="dxa"/>
          </w:tcPr>
          <w:p w14:paraId="4CA6C6F0" w14:textId="77777777" w:rsidR="006E4FDC" w:rsidRPr="006E4FDC" w:rsidRDefault="006E4FDC" w:rsidP="006E4FDC">
            <w:pPr>
              <w:jc w:val="center"/>
              <w:rPr>
                <w:b/>
              </w:rPr>
            </w:pPr>
          </w:p>
        </w:tc>
        <w:tc>
          <w:tcPr>
            <w:tcW w:w="2444" w:type="dxa"/>
            <w:gridSpan w:val="2"/>
          </w:tcPr>
          <w:p w14:paraId="352AD595" w14:textId="77777777" w:rsidR="006E4FDC" w:rsidRPr="00EA1EB8" w:rsidRDefault="006E4FDC" w:rsidP="00127AD7">
            <w:pPr>
              <w:jc w:val="center"/>
              <w:rPr>
                <w:b/>
                <w:u w:val="single"/>
              </w:rPr>
            </w:pPr>
            <w:r w:rsidRPr="00EA1EB8">
              <w:rPr>
                <w:b/>
                <w:u w:val="single"/>
              </w:rPr>
              <w:t xml:space="preserve">Autumn 1 </w:t>
            </w:r>
          </w:p>
          <w:p w14:paraId="47507A4A" w14:textId="77777777" w:rsidR="006E4FDC" w:rsidRPr="006E4FDC" w:rsidRDefault="006E4FDC" w:rsidP="00127AD7">
            <w:pPr>
              <w:jc w:val="center"/>
              <w:rPr>
                <w:b/>
              </w:rPr>
            </w:pPr>
          </w:p>
        </w:tc>
        <w:tc>
          <w:tcPr>
            <w:tcW w:w="2439" w:type="dxa"/>
            <w:gridSpan w:val="2"/>
          </w:tcPr>
          <w:p w14:paraId="75703575" w14:textId="77777777" w:rsidR="006E4FDC" w:rsidRDefault="006E4FDC" w:rsidP="00127AD7">
            <w:pPr>
              <w:jc w:val="center"/>
              <w:rPr>
                <w:b/>
              </w:rPr>
            </w:pPr>
            <w:r>
              <w:rPr>
                <w:b/>
                <w:u w:val="single"/>
              </w:rPr>
              <w:t>Autumn 2</w:t>
            </w:r>
            <w:r>
              <w:rPr>
                <w:b/>
              </w:rPr>
              <w:t xml:space="preserve"> </w:t>
            </w:r>
          </w:p>
          <w:p w14:paraId="6CBFBBC4" w14:textId="77777777" w:rsidR="006E4FDC" w:rsidRDefault="006E4FDC" w:rsidP="00127AD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29" w:type="dxa"/>
            <w:gridSpan w:val="2"/>
          </w:tcPr>
          <w:p w14:paraId="12934E8F" w14:textId="77777777" w:rsidR="006E4FDC" w:rsidRPr="00EA1EB8" w:rsidRDefault="006E4FDC" w:rsidP="00127AD7">
            <w:pPr>
              <w:jc w:val="center"/>
              <w:rPr>
                <w:b/>
                <w:u w:val="single"/>
              </w:rPr>
            </w:pPr>
            <w:r w:rsidRPr="00EA1EB8">
              <w:rPr>
                <w:b/>
                <w:u w:val="single"/>
              </w:rPr>
              <w:t>Spring 1</w:t>
            </w:r>
          </w:p>
          <w:p w14:paraId="38397D45" w14:textId="77777777" w:rsidR="006E4FDC" w:rsidRPr="00EA1EB8" w:rsidRDefault="006E4FDC" w:rsidP="00127AD7">
            <w:pPr>
              <w:jc w:val="center"/>
              <w:rPr>
                <w:b/>
              </w:rPr>
            </w:pPr>
          </w:p>
        </w:tc>
        <w:tc>
          <w:tcPr>
            <w:tcW w:w="2278" w:type="dxa"/>
            <w:gridSpan w:val="2"/>
          </w:tcPr>
          <w:p w14:paraId="1087982F" w14:textId="77777777" w:rsidR="006E4FDC" w:rsidRPr="00EA1EB8" w:rsidRDefault="006E4FDC" w:rsidP="003C4BF7">
            <w:pPr>
              <w:jc w:val="center"/>
              <w:rPr>
                <w:b/>
                <w:u w:val="single"/>
              </w:rPr>
            </w:pPr>
            <w:r w:rsidRPr="00EA1EB8">
              <w:rPr>
                <w:b/>
                <w:u w:val="single"/>
              </w:rPr>
              <w:t>Spring 2</w:t>
            </w:r>
          </w:p>
          <w:p w14:paraId="3CE60DEE" w14:textId="77777777" w:rsidR="006E4FDC" w:rsidRPr="00EA1EB8" w:rsidRDefault="006E4FDC" w:rsidP="003C4BF7">
            <w:pPr>
              <w:jc w:val="center"/>
              <w:rPr>
                <w:b/>
              </w:rPr>
            </w:pPr>
          </w:p>
        </w:tc>
        <w:tc>
          <w:tcPr>
            <w:tcW w:w="2415" w:type="dxa"/>
            <w:gridSpan w:val="2"/>
          </w:tcPr>
          <w:p w14:paraId="60B1288B" w14:textId="77777777" w:rsidR="006E4FDC" w:rsidRPr="00EA1EB8" w:rsidRDefault="006E4FDC" w:rsidP="003C4BF7">
            <w:pPr>
              <w:jc w:val="center"/>
              <w:rPr>
                <w:b/>
                <w:u w:val="single"/>
              </w:rPr>
            </w:pPr>
            <w:r w:rsidRPr="00EA1EB8">
              <w:rPr>
                <w:b/>
                <w:u w:val="single"/>
              </w:rPr>
              <w:t>Summer 1</w:t>
            </w:r>
          </w:p>
          <w:p w14:paraId="076D4879" w14:textId="77777777" w:rsidR="006E4FDC" w:rsidRPr="00EA1EB8" w:rsidRDefault="006E4FDC" w:rsidP="003C4BF7">
            <w:pPr>
              <w:jc w:val="center"/>
              <w:rPr>
                <w:b/>
              </w:rPr>
            </w:pPr>
          </w:p>
        </w:tc>
        <w:tc>
          <w:tcPr>
            <w:tcW w:w="2224" w:type="dxa"/>
            <w:gridSpan w:val="2"/>
          </w:tcPr>
          <w:p w14:paraId="0681F39F" w14:textId="77777777" w:rsidR="006E4FDC" w:rsidRPr="00EA1EB8" w:rsidRDefault="006E4FDC" w:rsidP="006E4FDC">
            <w:pPr>
              <w:jc w:val="center"/>
              <w:rPr>
                <w:b/>
                <w:u w:val="single"/>
              </w:rPr>
            </w:pPr>
            <w:r w:rsidRPr="00EA1EB8">
              <w:rPr>
                <w:b/>
                <w:u w:val="single"/>
              </w:rPr>
              <w:t>Summer 2</w:t>
            </w:r>
          </w:p>
          <w:p w14:paraId="426BCDF0" w14:textId="77777777" w:rsidR="006E4FDC" w:rsidRPr="00EA1EB8" w:rsidRDefault="006E4FDC" w:rsidP="006E4FDC">
            <w:pPr>
              <w:jc w:val="center"/>
              <w:rPr>
                <w:b/>
              </w:rPr>
            </w:pPr>
          </w:p>
        </w:tc>
      </w:tr>
      <w:tr w:rsidR="00C53E93" w14:paraId="617989EE" w14:textId="77777777" w:rsidTr="00C53E93">
        <w:tc>
          <w:tcPr>
            <w:tcW w:w="1264" w:type="dxa"/>
            <w:shd w:val="clear" w:color="auto" w:fill="92D050"/>
          </w:tcPr>
          <w:p w14:paraId="6B25DC34" w14:textId="77777777" w:rsidR="006E4FDC" w:rsidRPr="006E4FDC" w:rsidRDefault="006E4FDC" w:rsidP="006E4FDC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444" w:type="dxa"/>
            <w:gridSpan w:val="2"/>
          </w:tcPr>
          <w:p w14:paraId="267DA9FB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Stories by same author</w:t>
            </w:r>
          </w:p>
          <w:p w14:paraId="3DEEDC06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Non chronological reports</w:t>
            </w:r>
          </w:p>
          <w:p w14:paraId="4778F25D" w14:textId="77777777" w:rsidR="00B8201C" w:rsidRDefault="00B8201C" w:rsidP="00B8201C">
            <w:pPr>
              <w:jc w:val="center"/>
              <w:rPr>
                <w:b/>
              </w:rPr>
            </w:pPr>
            <w:r>
              <w:rPr>
                <w:b/>
              </w:rPr>
              <w:t>Poems on a theme</w:t>
            </w:r>
          </w:p>
          <w:p w14:paraId="0F7BA3DB" w14:textId="70BD36A9" w:rsidR="00FE4BD5" w:rsidRPr="006E4FDC" w:rsidRDefault="00FE4BD5" w:rsidP="00FE4BD5">
            <w:pPr>
              <w:jc w:val="center"/>
              <w:rPr>
                <w:b/>
              </w:rPr>
            </w:pPr>
          </w:p>
        </w:tc>
        <w:tc>
          <w:tcPr>
            <w:tcW w:w="2439" w:type="dxa"/>
            <w:gridSpan w:val="2"/>
          </w:tcPr>
          <w:p w14:paraId="1549BB96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Stories with a repetitive pattern</w:t>
            </w:r>
          </w:p>
          <w:p w14:paraId="48AE37B8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Range non- fiction text</w:t>
            </w:r>
          </w:p>
          <w:p w14:paraId="2F260E90" w14:textId="77777777" w:rsidR="00FE4BD5" w:rsidRPr="006E4FDC" w:rsidRDefault="00FE4BD5" w:rsidP="00B8201C">
            <w:pPr>
              <w:jc w:val="center"/>
              <w:rPr>
                <w:b/>
              </w:rPr>
            </w:pPr>
          </w:p>
        </w:tc>
        <w:tc>
          <w:tcPr>
            <w:tcW w:w="2529" w:type="dxa"/>
            <w:gridSpan w:val="2"/>
          </w:tcPr>
          <w:p w14:paraId="620964D4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Classic stories</w:t>
            </w:r>
          </w:p>
          <w:p w14:paraId="1D6E13E7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Instructions</w:t>
            </w:r>
          </w:p>
          <w:p w14:paraId="22FE3433" w14:textId="77777777" w:rsidR="00FE4BD5" w:rsidRP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Poems on a theme</w:t>
            </w:r>
          </w:p>
        </w:tc>
        <w:tc>
          <w:tcPr>
            <w:tcW w:w="2278" w:type="dxa"/>
            <w:gridSpan w:val="2"/>
          </w:tcPr>
          <w:p w14:paraId="0D25539C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Traditional tales</w:t>
            </w:r>
          </w:p>
          <w:p w14:paraId="6C053B4C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Recounts </w:t>
            </w:r>
          </w:p>
          <w:p w14:paraId="1FC0B238" w14:textId="77777777" w:rsidR="00FE4BD5" w:rsidRPr="006E4FDC" w:rsidRDefault="00FE4BD5" w:rsidP="006E4FDC">
            <w:pPr>
              <w:jc w:val="center"/>
              <w:rPr>
                <w:b/>
              </w:rPr>
            </w:pPr>
          </w:p>
        </w:tc>
        <w:tc>
          <w:tcPr>
            <w:tcW w:w="2415" w:type="dxa"/>
            <w:gridSpan w:val="2"/>
          </w:tcPr>
          <w:p w14:paraId="3E81DF7E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Stories with a familiar setting</w:t>
            </w:r>
          </w:p>
          <w:p w14:paraId="1767B3C0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Booklets</w:t>
            </w:r>
          </w:p>
          <w:p w14:paraId="00679177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Traditional rhyme</w:t>
            </w:r>
          </w:p>
          <w:p w14:paraId="20442500" w14:textId="77777777" w:rsidR="00FE4BD5" w:rsidRPr="006E4FDC" w:rsidRDefault="00FE4BD5" w:rsidP="006E4FDC">
            <w:pPr>
              <w:jc w:val="center"/>
              <w:rPr>
                <w:b/>
              </w:rPr>
            </w:pPr>
          </w:p>
        </w:tc>
        <w:tc>
          <w:tcPr>
            <w:tcW w:w="2224" w:type="dxa"/>
            <w:gridSpan w:val="2"/>
          </w:tcPr>
          <w:p w14:paraId="714C2F44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Stories with fantasy settings</w:t>
            </w:r>
          </w:p>
          <w:p w14:paraId="12BE29C2" w14:textId="77777777" w:rsidR="00FE4BD5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Recounts</w:t>
            </w:r>
          </w:p>
          <w:p w14:paraId="2454BA3D" w14:textId="77777777" w:rsidR="00FE4BD5" w:rsidRP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Poems to learn by heart</w:t>
            </w:r>
          </w:p>
        </w:tc>
      </w:tr>
      <w:tr w:rsidR="00C53E93" w14:paraId="4B6DF22B" w14:textId="77777777" w:rsidTr="00C53E93">
        <w:tc>
          <w:tcPr>
            <w:tcW w:w="1264" w:type="dxa"/>
            <w:shd w:val="clear" w:color="auto" w:fill="92D050"/>
          </w:tcPr>
          <w:p w14:paraId="0EAD4C27" w14:textId="77777777" w:rsidR="006E4FDC" w:rsidRPr="006E4FDC" w:rsidRDefault="006E4FDC" w:rsidP="006E4FD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444" w:type="dxa"/>
            <w:gridSpan w:val="2"/>
          </w:tcPr>
          <w:p w14:paraId="593F8D66" w14:textId="77777777" w:rsidR="008A2F2B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Number and Place Value</w:t>
            </w:r>
          </w:p>
          <w:p w14:paraId="4B35E397" w14:textId="2542F6FA" w:rsidR="00AA72DB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Length </w:t>
            </w:r>
          </w:p>
          <w:p w14:paraId="35F5D8AF" w14:textId="77777777" w:rsidR="00AA72DB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Addition and Subtraction</w:t>
            </w:r>
          </w:p>
          <w:p w14:paraId="5AE7AB2D" w14:textId="1E5217AD" w:rsidR="00AA72DB" w:rsidRPr="006E4FDC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Geometry</w:t>
            </w:r>
          </w:p>
        </w:tc>
        <w:tc>
          <w:tcPr>
            <w:tcW w:w="2439" w:type="dxa"/>
            <w:gridSpan w:val="2"/>
          </w:tcPr>
          <w:p w14:paraId="6E65AF2B" w14:textId="77777777" w:rsidR="006E4FDC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Sequencing and sorting</w:t>
            </w:r>
          </w:p>
          <w:p w14:paraId="1BB3576A" w14:textId="77777777" w:rsidR="00AA72DB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Fractions</w:t>
            </w:r>
          </w:p>
          <w:p w14:paraId="2A7826CA" w14:textId="77777777" w:rsidR="00AA72DB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Money</w:t>
            </w:r>
          </w:p>
          <w:p w14:paraId="378D00BD" w14:textId="77777777" w:rsidR="00AA72DB" w:rsidRDefault="00AA72DB" w:rsidP="006E4FDC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  <w:p w14:paraId="049EB9D0" w14:textId="257D2C03" w:rsidR="002901AF" w:rsidRPr="006E4FDC" w:rsidRDefault="002901AF" w:rsidP="006E4FDC">
            <w:pPr>
              <w:jc w:val="center"/>
              <w:rPr>
                <w:b/>
              </w:rPr>
            </w:pPr>
            <w:r>
              <w:rPr>
                <w:b/>
              </w:rPr>
              <w:t>Capacity and Volume</w:t>
            </w:r>
          </w:p>
        </w:tc>
        <w:tc>
          <w:tcPr>
            <w:tcW w:w="2529" w:type="dxa"/>
            <w:gridSpan w:val="2"/>
          </w:tcPr>
          <w:p w14:paraId="365A6033" w14:textId="77777777" w:rsidR="006E4FDC" w:rsidRDefault="002901AF" w:rsidP="006E4FDC">
            <w:pPr>
              <w:jc w:val="center"/>
              <w:rPr>
                <w:b/>
              </w:rPr>
            </w:pPr>
            <w:r>
              <w:rPr>
                <w:b/>
              </w:rPr>
              <w:t>Number and Place Value</w:t>
            </w:r>
          </w:p>
          <w:p w14:paraId="23EEC375" w14:textId="77777777" w:rsidR="002901AF" w:rsidRDefault="002901AF" w:rsidP="006E4FDC">
            <w:pPr>
              <w:jc w:val="center"/>
              <w:rPr>
                <w:b/>
              </w:rPr>
            </w:pPr>
            <w:r>
              <w:rPr>
                <w:b/>
              </w:rPr>
              <w:t>Mass/weight</w:t>
            </w:r>
          </w:p>
          <w:p w14:paraId="241C09B4" w14:textId="77777777" w:rsidR="002901AF" w:rsidRDefault="002901AF" w:rsidP="006E4FDC">
            <w:pPr>
              <w:jc w:val="center"/>
              <w:rPr>
                <w:b/>
              </w:rPr>
            </w:pPr>
            <w:r>
              <w:rPr>
                <w:b/>
              </w:rPr>
              <w:t>Geometry</w:t>
            </w:r>
          </w:p>
          <w:p w14:paraId="6DC2F217" w14:textId="77777777" w:rsidR="002901AF" w:rsidRDefault="002901AF" w:rsidP="006E4FDC">
            <w:pPr>
              <w:jc w:val="center"/>
              <w:rPr>
                <w:b/>
              </w:rPr>
            </w:pPr>
            <w:r>
              <w:rPr>
                <w:b/>
              </w:rPr>
              <w:t>Counting and money</w:t>
            </w:r>
          </w:p>
          <w:p w14:paraId="584B1995" w14:textId="218C46EA" w:rsidR="002901AF" w:rsidRPr="006E4FDC" w:rsidRDefault="002901AF" w:rsidP="006E4FDC">
            <w:pPr>
              <w:jc w:val="center"/>
              <w:rPr>
                <w:b/>
              </w:rPr>
            </w:pPr>
            <w:r>
              <w:rPr>
                <w:b/>
              </w:rPr>
              <w:t>Multiplication and division</w:t>
            </w:r>
          </w:p>
        </w:tc>
        <w:tc>
          <w:tcPr>
            <w:tcW w:w="2278" w:type="dxa"/>
            <w:gridSpan w:val="2"/>
          </w:tcPr>
          <w:p w14:paraId="785DEEB0" w14:textId="04D3B154" w:rsidR="006E4FDC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Measurement</w:t>
            </w:r>
          </w:p>
          <w:p w14:paraId="544140CB" w14:textId="77777777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Addition &amp; Subtraction </w:t>
            </w:r>
          </w:p>
          <w:p w14:paraId="62E1C6A2" w14:textId="77777777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Position and direction</w:t>
            </w:r>
          </w:p>
          <w:p w14:paraId="54214BBC" w14:textId="2E3B30BA" w:rsidR="00C53E93" w:rsidRPr="006E4FDC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415" w:type="dxa"/>
            <w:gridSpan w:val="2"/>
          </w:tcPr>
          <w:p w14:paraId="07AC8F04" w14:textId="77777777" w:rsidR="006E4FDC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Number and Place Value</w:t>
            </w:r>
          </w:p>
          <w:p w14:paraId="16A77448" w14:textId="77777777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Statistics</w:t>
            </w:r>
          </w:p>
          <w:p w14:paraId="75DAE6EA" w14:textId="77777777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Capacity and Volume</w:t>
            </w:r>
          </w:p>
          <w:p w14:paraId="486A7214" w14:textId="77777777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Fractions</w:t>
            </w:r>
          </w:p>
          <w:p w14:paraId="1C6346A3" w14:textId="312C188B" w:rsidR="00C53E93" w:rsidRPr="006E4FDC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Geometry</w:t>
            </w:r>
          </w:p>
        </w:tc>
        <w:tc>
          <w:tcPr>
            <w:tcW w:w="2224" w:type="dxa"/>
            <w:gridSpan w:val="2"/>
          </w:tcPr>
          <w:p w14:paraId="5C7F4547" w14:textId="11525A72" w:rsidR="006E4FDC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  <w:p w14:paraId="1F6488C9" w14:textId="2FB0E000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Multiplication and division</w:t>
            </w:r>
          </w:p>
          <w:p w14:paraId="2F8E393E" w14:textId="7AA40393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>Difference</w:t>
            </w:r>
          </w:p>
          <w:p w14:paraId="0BB5F368" w14:textId="68459E28" w:rsidR="00C53E93" w:rsidRDefault="00C53E93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Length </w:t>
            </w:r>
          </w:p>
          <w:p w14:paraId="27999ECD" w14:textId="65541163" w:rsidR="00C53E93" w:rsidRPr="006E4FDC" w:rsidRDefault="00C53E93" w:rsidP="00C53E93">
            <w:pPr>
              <w:jc w:val="center"/>
              <w:rPr>
                <w:b/>
              </w:rPr>
            </w:pPr>
            <w:r>
              <w:rPr>
                <w:b/>
              </w:rPr>
              <w:t>Sorting and sequence</w:t>
            </w:r>
          </w:p>
        </w:tc>
      </w:tr>
      <w:tr w:rsidR="00C53E93" w14:paraId="5DC5D350" w14:textId="77777777" w:rsidTr="00C53E93">
        <w:tc>
          <w:tcPr>
            <w:tcW w:w="1264" w:type="dxa"/>
            <w:shd w:val="clear" w:color="auto" w:fill="92D050"/>
          </w:tcPr>
          <w:p w14:paraId="53F03157" w14:textId="77777777" w:rsidR="00B8201C" w:rsidRPr="006E4FDC" w:rsidRDefault="00B8201C" w:rsidP="003D7288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444" w:type="dxa"/>
            <w:gridSpan w:val="2"/>
          </w:tcPr>
          <w:p w14:paraId="40A1A8A7" w14:textId="63E728E3" w:rsidR="00B8201C" w:rsidRPr="006E4FDC" w:rsidRDefault="00B8201C" w:rsidP="003D7288">
            <w:pPr>
              <w:jc w:val="center"/>
              <w:rPr>
                <w:b/>
              </w:rPr>
            </w:pPr>
            <w:r>
              <w:rPr>
                <w:b/>
                <w:bCs/>
              </w:rPr>
              <w:t>Human Body and their senses</w:t>
            </w:r>
          </w:p>
        </w:tc>
        <w:tc>
          <w:tcPr>
            <w:tcW w:w="2439" w:type="dxa"/>
            <w:gridSpan w:val="2"/>
          </w:tcPr>
          <w:p w14:paraId="789252E0" w14:textId="77777777" w:rsidR="00B8201C" w:rsidRDefault="00B8201C" w:rsidP="003D7288">
            <w:pPr>
              <w:jc w:val="center"/>
              <w:rPr>
                <w:b/>
              </w:rPr>
            </w:pPr>
            <w:r>
              <w:rPr>
                <w:b/>
              </w:rPr>
              <w:t xml:space="preserve">Light and dark </w:t>
            </w:r>
          </w:p>
          <w:p w14:paraId="430BB995" w14:textId="77777777" w:rsidR="00B8201C" w:rsidRDefault="00B8201C" w:rsidP="003D7288">
            <w:pPr>
              <w:jc w:val="center"/>
              <w:rPr>
                <w:b/>
              </w:rPr>
            </w:pPr>
          </w:p>
          <w:p w14:paraId="14CFE48A" w14:textId="09AEC0F3" w:rsidR="00B8201C" w:rsidRPr="00B8201C" w:rsidRDefault="00B8201C" w:rsidP="00B8201C">
            <w:pPr>
              <w:jc w:val="center"/>
              <w:rPr>
                <w:bCs/>
              </w:rPr>
            </w:pPr>
            <w:r w:rsidRPr="00B8201C">
              <w:rPr>
                <w:bCs/>
              </w:rPr>
              <w:t>Seasonal changes</w:t>
            </w:r>
          </w:p>
        </w:tc>
        <w:tc>
          <w:tcPr>
            <w:tcW w:w="2529" w:type="dxa"/>
            <w:gridSpan w:val="2"/>
          </w:tcPr>
          <w:p w14:paraId="0371C2A6" w14:textId="77777777" w:rsidR="00B8201C" w:rsidRDefault="00B8201C" w:rsidP="00B8201C">
            <w:pPr>
              <w:jc w:val="center"/>
            </w:pPr>
            <w:r w:rsidRPr="003D7288">
              <w:rPr>
                <w:b/>
                <w:bCs/>
              </w:rPr>
              <w:t>Materials and their properties</w:t>
            </w:r>
          </w:p>
          <w:p w14:paraId="067F3BC2" w14:textId="3E451D5E" w:rsidR="00B8201C" w:rsidRPr="006E4FDC" w:rsidRDefault="00B8201C" w:rsidP="00B8201C">
            <w:pPr>
              <w:jc w:val="center"/>
              <w:rPr>
                <w:b/>
              </w:rPr>
            </w:pPr>
            <w:r w:rsidRPr="003D7288">
              <w:t xml:space="preserve"> What are the materials in the local environment</w:t>
            </w:r>
          </w:p>
        </w:tc>
        <w:tc>
          <w:tcPr>
            <w:tcW w:w="2278" w:type="dxa"/>
            <w:gridSpan w:val="2"/>
          </w:tcPr>
          <w:p w14:paraId="5A2428BD" w14:textId="4B82F49D" w:rsidR="00B8201C" w:rsidRPr="006E4FDC" w:rsidRDefault="00B8201C" w:rsidP="003D7288">
            <w:pPr>
              <w:jc w:val="center"/>
              <w:rPr>
                <w:b/>
              </w:rPr>
            </w:pPr>
            <w:r w:rsidRPr="003D7288">
              <w:rPr>
                <w:b/>
                <w:bCs/>
              </w:rPr>
              <w:t>Plant growth</w:t>
            </w:r>
            <w:r>
              <w:rPr>
                <w:b/>
                <w:bCs/>
              </w:rPr>
              <w:t xml:space="preserve"> </w:t>
            </w:r>
            <w:r w:rsidRPr="003D7288">
              <w:t>Investigate how plants germinate, grow &amp; die</w:t>
            </w:r>
          </w:p>
        </w:tc>
        <w:tc>
          <w:tcPr>
            <w:tcW w:w="4639" w:type="dxa"/>
            <w:gridSpan w:val="4"/>
          </w:tcPr>
          <w:p w14:paraId="76FB8202" w14:textId="77777777" w:rsidR="00B8201C" w:rsidRDefault="00B8201C" w:rsidP="00B8201C">
            <w:pPr>
              <w:jc w:val="center"/>
              <w:rPr>
                <w:b/>
              </w:rPr>
            </w:pPr>
            <w:r>
              <w:rPr>
                <w:b/>
              </w:rPr>
              <w:t>Common animals and their basic structure</w:t>
            </w:r>
          </w:p>
          <w:p w14:paraId="0A1E260B" w14:textId="77777777" w:rsidR="00B8201C" w:rsidRDefault="00B8201C" w:rsidP="00B8201C">
            <w:pPr>
              <w:jc w:val="center"/>
              <w:rPr>
                <w:bCs/>
              </w:rPr>
            </w:pPr>
          </w:p>
          <w:p w14:paraId="6690D846" w14:textId="33C0E501" w:rsidR="00B8201C" w:rsidRPr="00B8201C" w:rsidRDefault="00B8201C" w:rsidP="00B8201C">
            <w:pPr>
              <w:jc w:val="center"/>
              <w:rPr>
                <w:bCs/>
              </w:rPr>
            </w:pPr>
            <w:r>
              <w:rPr>
                <w:bCs/>
              </w:rPr>
              <w:t>Fish, amphibians, reptiles, birds, mammals</w:t>
            </w:r>
          </w:p>
        </w:tc>
      </w:tr>
      <w:tr w:rsidR="00B8201C" w14:paraId="3A7A7A69" w14:textId="77777777" w:rsidTr="00C53E93">
        <w:tc>
          <w:tcPr>
            <w:tcW w:w="1264" w:type="dxa"/>
            <w:shd w:val="clear" w:color="auto" w:fill="92D050"/>
          </w:tcPr>
          <w:p w14:paraId="094894C2" w14:textId="77777777" w:rsidR="00B8201C" w:rsidRPr="006E4FDC" w:rsidRDefault="00B8201C" w:rsidP="006E4FDC"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4883" w:type="dxa"/>
            <w:gridSpan w:val="4"/>
            <w:shd w:val="clear" w:color="auto" w:fill="auto"/>
          </w:tcPr>
          <w:p w14:paraId="78F01AE5" w14:textId="5DB6749E" w:rsidR="00B8201C" w:rsidRPr="00003581" w:rsidRDefault="00B8201C" w:rsidP="006E4FDC">
            <w:pPr>
              <w:jc w:val="center"/>
              <w:rPr>
                <w:bCs/>
              </w:rPr>
            </w:pPr>
            <w:r>
              <w:rPr>
                <w:b/>
              </w:rPr>
              <w:t>Changes in living memory</w:t>
            </w:r>
          </w:p>
        </w:tc>
        <w:tc>
          <w:tcPr>
            <w:tcW w:w="4807" w:type="dxa"/>
            <w:gridSpan w:val="4"/>
            <w:shd w:val="clear" w:color="auto" w:fill="auto"/>
          </w:tcPr>
          <w:p w14:paraId="1D2BA0E9" w14:textId="730AE61E" w:rsidR="00B8201C" w:rsidRPr="006E4FDC" w:rsidRDefault="00B8201C" w:rsidP="006E4FDC">
            <w:pPr>
              <w:jc w:val="center"/>
              <w:rPr>
                <w:b/>
              </w:rPr>
            </w:pPr>
            <w:r>
              <w:rPr>
                <w:b/>
              </w:rPr>
              <w:t>Toys in the past</w:t>
            </w:r>
          </w:p>
        </w:tc>
        <w:tc>
          <w:tcPr>
            <w:tcW w:w="4639" w:type="dxa"/>
            <w:gridSpan w:val="4"/>
          </w:tcPr>
          <w:p w14:paraId="78A5A893" w14:textId="77777777" w:rsidR="00B8201C" w:rsidRDefault="00B8201C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Great fire of London </w:t>
            </w:r>
          </w:p>
          <w:p w14:paraId="07140F46" w14:textId="77777777" w:rsidR="00B8201C" w:rsidRDefault="00B8201C" w:rsidP="006E4FDC">
            <w:pPr>
              <w:jc w:val="center"/>
              <w:rPr>
                <w:b/>
              </w:rPr>
            </w:pPr>
            <w:r>
              <w:rPr>
                <w:b/>
              </w:rPr>
              <w:t>Famous Person - Samuel Pepys</w:t>
            </w:r>
          </w:p>
          <w:p w14:paraId="5F36201A" w14:textId="7EF48EB7" w:rsidR="00B8201C" w:rsidRPr="006E4FDC" w:rsidRDefault="00B8201C" w:rsidP="006E4FDC">
            <w:pPr>
              <w:jc w:val="center"/>
              <w:rPr>
                <w:b/>
              </w:rPr>
            </w:pPr>
          </w:p>
        </w:tc>
      </w:tr>
      <w:tr w:rsidR="00B8201C" w14:paraId="6924576B" w14:textId="77777777" w:rsidTr="00C53E93">
        <w:tc>
          <w:tcPr>
            <w:tcW w:w="1264" w:type="dxa"/>
            <w:shd w:val="clear" w:color="auto" w:fill="92D050"/>
          </w:tcPr>
          <w:p w14:paraId="07B6D661" w14:textId="77777777" w:rsidR="00B8201C" w:rsidRPr="006E4FDC" w:rsidRDefault="00B8201C" w:rsidP="006E4FDC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4883" w:type="dxa"/>
            <w:gridSpan w:val="4"/>
            <w:shd w:val="clear" w:color="auto" w:fill="auto"/>
          </w:tcPr>
          <w:p w14:paraId="19AFD3EF" w14:textId="77777777" w:rsidR="00B8201C" w:rsidRDefault="00DA1C8A" w:rsidP="00B8201C">
            <w:pPr>
              <w:jc w:val="center"/>
              <w:rPr>
                <w:b/>
              </w:rPr>
            </w:pPr>
            <w:r>
              <w:rPr>
                <w:b/>
              </w:rPr>
              <w:t>Countryside</w:t>
            </w:r>
            <w:r w:rsidR="00F24A07">
              <w:rPr>
                <w:b/>
              </w:rPr>
              <w:t xml:space="preserve"> </w:t>
            </w:r>
          </w:p>
          <w:p w14:paraId="3416896E" w14:textId="57907B57" w:rsidR="00F24A07" w:rsidRPr="006E4FDC" w:rsidRDefault="00F24A07" w:rsidP="00B8201C">
            <w:pPr>
              <w:jc w:val="center"/>
              <w:rPr>
                <w:b/>
              </w:rPr>
            </w:pPr>
            <w:r>
              <w:rPr>
                <w:b/>
              </w:rPr>
              <w:t>UK Countries and Capitals</w:t>
            </w:r>
          </w:p>
        </w:tc>
        <w:tc>
          <w:tcPr>
            <w:tcW w:w="4807" w:type="dxa"/>
            <w:gridSpan w:val="4"/>
          </w:tcPr>
          <w:p w14:paraId="48DD4396" w14:textId="02FBAF25" w:rsidR="00B8201C" w:rsidRDefault="00DA1C8A" w:rsidP="00CE18EE">
            <w:pPr>
              <w:jc w:val="center"/>
              <w:rPr>
                <w:b/>
              </w:rPr>
            </w:pPr>
            <w:r>
              <w:rPr>
                <w:b/>
              </w:rPr>
              <w:t>Cities</w:t>
            </w:r>
          </w:p>
          <w:p w14:paraId="07765E4B" w14:textId="008C4E6C" w:rsidR="00B8201C" w:rsidRPr="006E4FDC" w:rsidRDefault="00F24A07" w:rsidP="00F24A07">
            <w:pPr>
              <w:jc w:val="center"/>
              <w:rPr>
                <w:b/>
              </w:rPr>
            </w:pPr>
            <w:r>
              <w:rPr>
                <w:b/>
              </w:rPr>
              <w:t>Weather – Hot and Cold places</w:t>
            </w:r>
          </w:p>
        </w:tc>
        <w:tc>
          <w:tcPr>
            <w:tcW w:w="4639" w:type="dxa"/>
            <w:gridSpan w:val="4"/>
            <w:shd w:val="clear" w:color="auto" w:fill="auto"/>
          </w:tcPr>
          <w:p w14:paraId="180D5141" w14:textId="77777777" w:rsidR="00B8201C" w:rsidRDefault="00B8201C" w:rsidP="006E4FDC">
            <w:pPr>
              <w:jc w:val="center"/>
              <w:rPr>
                <w:b/>
              </w:rPr>
            </w:pPr>
            <w:r>
              <w:rPr>
                <w:b/>
              </w:rPr>
              <w:t>Field work – School and Longridge</w:t>
            </w:r>
          </w:p>
          <w:p w14:paraId="60243C26" w14:textId="4FC37286" w:rsidR="00B42955" w:rsidRPr="006E4FDC" w:rsidRDefault="00B42955" w:rsidP="006E4FDC">
            <w:pPr>
              <w:jc w:val="center"/>
              <w:rPr>
                <w:b/>
              </w:rPr>
            </w:pPr>
          </w:p>
        </w:tc>
      </w:tr>
      <w:tr w:rsidR="00C53E93" w14:paraId="6D9CCF23" w14:textId="77777777" w:rsidTr="00C53E93">
        <w:tc>
          <w:tcPr>
            <w:tcW w:w="1264" w:type="dxa"/>
            <w:shd w:val="clear" w:color="auto" w:fill="92D050"/>
          </w:tcPr>
          <w:p w14:paraId="323A8701" w14:textId="77777777" w:rsidR="006E4FDC" w:rsidRPr="006E4FDC" w:rsidRDefault="006E4FDC" w:rsidP="006E4FDC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444" w:type="dxa"/>
            <w:gridSpan w:val="2"/>
          </w:tcPr>
          <w:p w14:paraId="137A21EF" w14:textId="2D4C7A88" w:rsidR="008A2F2B" w:rsidRDefault="00FC10B9" w:rsidP="006E4FDC">
            <w:pPr>
              <w:jc w:val="center"/>
              <w:rPr>
                <w:b/>
              </w:rPr>
            </w:pPr>
            <w:r w:rsidRPr="00FC10B9">
              <w:rPr>
                <w:b/>
              </w:rPr>
              <w:t xml:space="preserve">Places </w:t>
            </w:r>
            <w:r w:rsidR="00B42955" w:rsidRPr="00FC10B9">
              <w:rPr>
                <w:b/>
              </w:rPr>
              <w:t>of Worship</w:t>
            </w:r>
            <w:r w:rsidRPr="00FC10B9">
              <w:rPr>
                <w:b/>
              </w:rPr>
              <w:t xml:space="preserve"> </w:t>
            </w:r>
          </w:p>
          <w:p w14:paraId="3775E937" w14:textId="4776ABC5" w:rsidR="00FC10B9" w:rsidRPr="00FC10B9" w:rsidRDefault="00FC10B9" w:rsidP="006E4FDC">
            <w:pPr>
              <w:jc w:val="center"/>
              <w:rPr>
                <w:bCs/>
              </w:rPr>
            </w:pPr>
            <w:r w:rsidRPr="00FC10B9">
              <w:rPr>
                <w:bCs/>
              </w:rPr>
              <w:t>‘How do we respond to the things that really matter?’</w:t>
            </w:r>
          </w:p>
        </w:tc>
        <w:tc>
          <w:tcPr>
            <w:tcW w:w="2439" w:type="dxa"/>
            <w:gridSpan w:val="2"/>
          </w:tcPr>
          <w:p w14:paraId="0F5FA078" w14:textId="77777777" w:rsidR="006E4FDC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Christianity</w:t>
            </w:r>
          </w:p>
          <w:p w14:paraId="4180B94C" w14:textId="7563AE5C" w:rsidR="00FC10B9" w:rsidRPr="00FC10B9" w:rsidRDefault="00FC10B9" w:rsidP="006E4FDC">
            <w:pPr>
              <w:jc w:val="center"/>
              <w:rPr>
                <w:bCs/>
              </w:rPr>
            </w:pPr>
            <w:r w:rsidRPr="00FC10B9">
              <w:rPr>
                <w:bCs/>
              </w:rPr>
              <w:t>‘How do we respond to the things that really matter?’</w:t>
            </w:r>
          </w:p>
        </w:tc>
        <w:tc>
          <w:tcPr>
            <w:tcW w:w="2529" w:type="dxa"/>
            <w:gridSpan w:val="2"/>
          </w:tcPr>
          <w:p w14:paraId="001989C7" w14:textId="77777777" w:rsidR="006E4FDC" w:rsidRDefault="00FE4BD5" w:rsidP="006E4FDC">
            <w:pPr>
              <w:jc w:val="center"/>
              <w:rPr>
                <w:b/>
              </w:rPr>
            </w:pPr>
            <w:r>
              <w:rPr>
                <w:b/>
              </w:rPr>
              <w:t>Islam</w:t>
            </w:r>
          </w:p>
          <w:p w14:paraId="02517C0B" w14:textId="51FFC17C" w:rsidR="00FC10B9" w:rsidRPr="00FC10B9" w:rsidRDefault="00FC10B9" w:rsidP="006E4FDC">
            <w:pPr>
              <w:jc w:val="center"/>
              <w:rPr>
                <w:bCs/>
              </w:rPr>
            </w:pPr>
            <w:r w:rsidRPr="00FC10B9">
              <w:rPr>
                <w:bCs/>
              </w:rPr>
              <w:t>‘How do we respond to the things that really matter?’</w:t>
            </w:r>
          </w:p>
        </w:tc>
        <w:tc>
          <w:tcPr>
            <w:tcW w:w="2278" w:type="dxa"/>
            <w:gridSpan w:val="2"/>
          </w:tcPr>
          <w:p w14:paraId="5524B383" w14:textId="77777777" w:rsidR="006E4FDC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Christianity</w:t>
            </w:r>
          </w:p>
          <w:p w14:paraId="0B1066E6" w14:textId="255793F6" w:rsidR="00FC10B9" w:rsidRPr="00FC10B9" w:rsidRDefault="00FC10B9" w:rsidP="006E4FDC">
            <w:pPr>
              <w:jc w:val="center"/>
              <w:rPr>
                <w:bCs/>
              </w:rPr>
            </w:pPr>
            <w:r w:rsidRPr="00FC10B9">
              <w:rPr>
                <w:bCs/>
              </w:rPr>
              <w:t>‘How do we respond to the things that really matter?’</w:t>
            </w:r>
          </w:p>
        </w:tc>
        <w:tc>
          <w:tcPr>
            <w:tcW w:w="2415" w:type="dxa"/>
            <w:gridSpan w:val="2"/>
          </w:tcPr>
          <w:p w14:paraId="03894994" w14:textId="77777777" w:rsidR="006E4FDC" w:rsidRDefault="00FC10B9" w:rsidP="006E4FDC">
            <w:pPr>
              <w:jc w:val="center"/>
              <w:rPr>
                <w:b/>
              </w:rPr>
            </w:pPr>
            <w:r>
              <w:rPr>
                <w:b/>
              </w:rPr>
              <w:t>Judaism</w:t>
            </w:r>
          </w:p>
          <w:p w14:paraId="0F48422D" w14:textId="78A4161F" w:rsidR="00FC10B9" w:rsidRPr="00FC10B9" w:rsidRDefault="00FC10B9" w:rsidP="006E4FDC">
            <w:pPr>
              <w:jc w:val="center"/>
              <w:rPr>
                <w:bCs/>
              </w:rPr>
            </w:pPr>
            <w:r w:rsidRPr="00FC10B9">
              <w:rPr>
                <w:bCs/>
              </w:rPr>
              <w:t>‘How do we respond to the things that really matter?’</w:t>
            </w:r>
          </w:p>
        </w:tc>
        <w:tc>
          <w:tcPr>
            <w:tcW w:w="2224" w:type="dxa"/>
            <w:gridSpan w:val="2"/>
          </w:tcPr>
          <w:p w14:paraId="52364AB9" w14:textId="77777777" w:rsidR="006E4FDC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Christianity</w:t>
            </w:r>
          </w:p>
          <w:p w14:paraId="621F80CB" w14:textId="17A8DE62" w:rsidR="00FC10B9" w:rsidRPr="00FC10B9" w:rsidRDefault="00FC10B9" w:rsidP="006E4FDC">
            <w:pPr>
              <w:jc w:val="center"/>
              <w:rPr>
                <w:bCs/>
              </w:rPr>
            </w:pPr>
            <w:r w:rsidRPr="00FC10B9">
              <w:rPr>
                <w:bCs/>
              </w:rPr>
              <w:t>‘How do we respond to the things that really matter?’</w:t>
            </w:r>
          </w:p>
        </w:tc>
      </w:tr>
      <w:tr w:rsidR="00C53E93" w14:paraId="0CA9A16E" w14:textId="77777777" w:rsidTr="00C53E93">
        <w:trPr>
          <w:trHeight w:val="547"/>
        </w:trPr>
        <w:tc>
          <w:tcPr>
            <w:tcW w:w="1264" w:type="dxa"/>
            <w:shd w:val="clear" w:color="auto" w:fill="92D050"/>
          </w:tcPr>
          <w:p w14:paraId="33C35CB7" w14:textId="77777777" w:rsidR="00EA1EB8" w:rsidRPr="006E4FDC" w:rsidRDefault="00EA1EB8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Art </w:t>
            </w:r>
          </w:p>
          <w:p w14:paraId="68C89AA4" w14:textId="77777777" w:rsidR="00EA1EB8" w:rsidRPr="006E4FDC" w:rsidRDefault="00EA1EB8" w:rsidP="006E4FDC">
            <w:pPr>
              <w:jc w:val="center"/>
              <w:rPr>
                <w:b/>
              </w:rPr>
            </w:pPr>
            <w:r>
              <w:rPr>
                <w:b/>
              </w:rPr>
              <w:t>Design Technology</w:t>
            </w:r>
          </w:p>
        </w:tc>
        <w:tc>
          <w:tcPr>
            <w:tcW w:w="2444" w:type="dxa"/>
            <w:gridSpan w:val="2"/>
          </w:tcPr>
          <w:p w14:paraId="4D5263CE" w14:textId="1A472B72" w:rsidR="00EA1EB8" w:rsidRPr="006E4FDC" w:rsidRDefault="00FC10B9" w:rsidP="006E4FDC">
            <w:pPr>
              <w:jc w:val="center"/>
              <w:rPr>
                <w:b/>
              </w:rPr>
            </w:pPr>
            <w:r w:rsidRPr="00FC10B9">
              <w:rPr>
                <w:b/>
              </w:rPr>
              <w:t>Self-portraits Drawing &amp; sketches leading to Watercolours</w:t>
            </w:r>
          </w:p>
        </w:tc>
        <w:tc>
          <w:tcPr>
            <w:tcW w:w="2439" w:type="dxa"/>
            <w:gridSpan w:val="2"/>
            <w:shd w:val="clear" w:color="auto" w:fill="FFFFFF" w:themeFill="background1"/>
          </w:tcPr>
          <w:p w14:paraId="6CCBC733" w14:textId="77B1D2C1" w:rsidR="00EA1EB8" w:rsidRPr="006E4FDC" w:rsidRDefault="00FC10B9" w:rsidP="006E4FDC">
            <w:pPr>
              <w:jc w:val="center"/>
              <w:rPr>
                <w:b/>
              </w:rPr>
            </w:pPr>
            <w:r w:rsidRPr="00FC10B9">
              <w:rPr>
                <w:b/>
              </w:rPr>
              <w:t xml:space="preserve">Sheet </w:t>
            </w:r>
            <w:proofErr w:type="gramStart"/>
            <w:r w:rsidRPr="00FC10B9">
              <w:rPr>
                <w:b/>
              </w:rPr>
              <w:t>Materials  Sliding</w:t>
            </w:r>
            <w:proofErr w:type="gramEnd"/>
            <w:r w:rsidRPr="00FC10B9">
              <w:rPr>
                <w:b/>
              </w:rPr>
              <w:t xml:space="preserve"> Mechanism              Greeting Cards</w:t>
            </w:r>
          </w:p>
        </w:tc>
        <w:tc>
          <w:tcPr>
            <w:tcW w:w="2529" w:type="dxa"/>
            <w:gridSpan w:val="2"/>
          </w:tcPr>
          <w:p w14:paraId="57E5165F" w14:textId="038415C8" w:rsidR="00EA1EB8" w:rsidRPr="006E4FDC" w:rsidRDefault="00FC10B9" w:rsidP="006E4FDC">
            <w:pPr>
              <w:jc w:val="center"/>
              <w:rPr>
                <w:b/>
              </w:rPr>
            </w:pPr>
            <w:r w:rsidRPr="00FC10B9">
              <w:rPr>
                <w:b/>
              </w:rPr>
              <w:t>Textiles Weaving to create dream catchers</w:t>
            </w:r>
          </w:p>
        </w:tc>
        <w:tc>
          <w:tcPr>
            <w:tcW w:w="2278" w:type="dxa"/>
            <w:gridSpan w:val="2"/>
            <w:shd w:val="clear" w:color="auto" w:fill="FFFFFF" w:themeFill="background1"/>
          </w:tcPr>
          <w:p w14:paraId="0BB57FCE" w14:textId="5A32C0FA" w:rsidR="00EA1EB8" w:rsidRPr="006E4FDC" w:rsidRDefault="00FC10B9" w:rsidP="006E4FDC">
            <w:pPr>
              <w:jc w:val="center"/>
              <w:rPr>
                <w:b/>
              </w:rPr>
            </w:pPr>
            <w:r w:rsidRPr="00FC10B9">
              <w:rPr>
                <w:b/>
              </w:rPr>
              <w:t>Structures Stability &amp; strength- creating a building that can hold a weight using knowledge of shapes.</w:t>
            </w:r>
          </w:p>
        </w:tc>
        <w:tc>
          <w:tcPr>
            <w:tcW w:w="2415" w:type="dxa"/>
            <w:gridSpan w:val="2"/>
          </w:tcPr>
          <w:p w14:paraId="4CF4B4C9" w14:textId="4E497F3E" w:rsidR="00EA1EB8" w:rsidRPr="006E4FDC" w:rsidRDefault="00FC10B9" w:rsidP="00EA1EB8">
            <w:pPr>
              <w:jc w:val="center"/>
              <w:rPr>
                <w:b/>
              </w:rPr>
            </w:pPr>
            <w:r w:rsidRPr="00FC10B9">
              <w:rPr>
                <w:b/>
              </w:rPr>
              <w:t>Digital media Using various computing techniques to create Art.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14:paraId="62C870A3" w14:textId="070B9845" w:rsidR="00EA1EB8" w:rsidRDefault="00EA1EB8" w:rsidP="006E4FDC">
            <w:pPr>
              <w:jc w:val="center"/>
              <w:rPr>
                <w:b/>
              </w:rPr>
            </w:pPr>
          </w:p>
          <w:p w14:paraId="3E961374" w14:textId="66F0F5F2" w:rsidR="00AA17C4" w:rsidRDefault="00FC10B9" w:rsidP="006E4FDC">
            <w:pPr>
              <w:jc w:val="center"/>
              <w:rPr>
                <w:b/>
              </w:rPr>
            </w:pPr>
            <w:r w:rsidRPr="00FC10B9">
              <w:rPr>
                <w:b/>
              </w:rPr>
              <w:t>Nutrition Design a dish for a UK county.</w:t>
            </w:r>
          </w:p>
          <w:p w14:paraId="1E7514BF" w14:textId="77777777" w:rsidR="00AA17C4" w:rsidRPr="006E4FDC" w:rsidRDefault="00AA17C4" w:rsidP="006E4FDC">
            <w:pPr>
              <w:jc w:val="center"/>
              <w:rPr>
                <w:b/>
              </w:rPr>
            </w:pPr>
          </w:p>
        </w:tc>
      </w:tr>
      <w:tr w:rsidR="00C53E93" w14:paraId="4D68E53C" w14:textId="77777777" w:rsidTr="00C53E93">
        <w:tc>
          <w:tcPr>
            <w:tcW w:w="1264" w:type="dxa"/>
            <w:shd w:val="clear" w:color="auto" w:fill="92D050"/>
          </w:tcPr>
          <w:p w14:paraId="62A2BBB8" w14:textId="77777777" w:rsidR="00FC10B9" w:rsidRDefault="00FC10B9" w:rsidP="00FC10B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Music</w:t>
            </w:r>
          </w:p>
        </w:tc>
        <w:tc>
          <w:tcPr>
            <w:tcW w:w="2444" w:type="dxa"/>
            <w:gridSpan w:val="2"/>
          </w:tcPr>
          <w:p w14:paraId="5B320327" w14:textId="2E990C3E" w:rsidR="00FC10B9" w:rsidRPr="006E4FDC" w:rsidRDefault="00FC10B9" w:rsidP="00FC10B9">
            <w:pPr>
              <w:jc w:val="center"/>
              <w:rPr>
                <w:b/>
              </w:rPr>
            </w:pPr>
            <w:r w:rsidRPr="00FC10B9">
              <w:rPr>
                <w:b/>
                <w:bCs/>
              </w:rPr>
              <w:t>Listening</w:t>
            </w:r>
            <w:r w:rsidRPr="008F0913">
              <w:t xml:space="preserve"> – Exploring sounds in the Environment. </w:t>
            </w:r>
          </w:p>
        </w:tc>
        <w:tc>
          <w:tcPr>
            <w:tcW w:w="2439" w:type="dxa"/>
            <w:gridSpan w:val="2"/>
          </w:tcPr>
          <w:p w14:paraId="6489FEB1" w14:textId="18CAAC7F" w:rsidR="00FC10B9" w:rsidRPr="006E4FDC" w:rsidRDefault="00FC10B9" w:rsidP="00FC10B9">
            <w:pPr>
              <w:jc w:val="center"/>
              <w:rPr>
                <w:b/>
              </w:rPr>
            </w:pPr>
            <w:r w:rsidRPr="00FC10B9">
              <w:rPr>
                <w:b/>
                <w:bCs/>
              </w:rPr>
              <w:t>Rehearse &amp; perform</w:t>
            </w:r>
            <w:r w:rsidRPr="00FC10B9">
              <w:t xml:space="preserve"> with others (Play</w:t>
            </w:r>
          </w:p>
        </w:tc>
        <w:tc>
          <w:tcPr>
            <w:tcW w:w="2529" w:type="dxa"/>
            <w:gridSpan w:val="2"/>
          </w:tcPr>
          <w:p w14:paraId="24D1B57E" w14:textId="1C78B933" w:rsidR="00FC10B9" w:rsidRPr="006E4FDC" w:rsidRDefault="00FC10B9" w:rsidP="00FC10B9">
            <w:pPr>
              <w:jc w:val="center"/>
              <w:rPr>
                <w:b/>
              </w:rPr>
            </w:pPr>
            <w:r w:rsidRPr="00FC10B9">
              <w:rPr>
                <w:b/>
                <w:bCs/>
              </w:rPr>
              <w:t>Pitch</w:t>
            </w:r>
            <w:r w:rsidRPr="00FC10B9">
              <w:t>- Explore and perform music on untuned instruments.</w:t>
            </w:r>
          </w:p>
        </w:tc>
        <w:tc>
          <w:tcPr>
            <w:tcW w:w="2278" w:type="dxa"/>
            <w:gridSpan w:val="2"/>
          </w:tcPr>
          <w:p w14:paraId="3613B3A2" w14:textId="0514C41D" w:rsidR="00FC10B9" w:rsidRPr="006E4FDC" w:rsidRDefault="00FC10B9" w:rsidP="00FC10B9">
            <w:pPr>
              <w:jc w:val="center"/>
              <w:rPr>
                <w:b/>
              </w:rPr>
            </w:pPr>
            <w:r w:rsidRPr="00FC10B9">
              <w:rPr>
                <w:b/>
                <w:bCs/>
              </w:rPr>
              <w:t>Tempo &amp; Timbre</w:t>
            </w:r>
            <w:r w:rsidRPr="00FC10B9">
              <w:t>- Explore singing</w:t>
            </w:r>
          </w:p>
        </w:tc>
        <w:tc>
          <w:tcPr>
            <w:tcW w:w="2415" w:type="dxa"/>
            <w:gridSpan w:val="2"/>
          </w:tcPr>
          <w:p w14:paraId="0F6F092E" w14:textId="295B0D43" w:rsidR="00FC10B9" w:rsidRPr="006E4FDC" w:rsidRDefault="00FC10B9" w:rsidP="00FC10B9">
            <w:pPr>
              <w:jc w:val="center"/>
              <w:rPr>
                <w:b/>
              </w:rPr>
            </w:pPr>
            <w:r w:rsidRPr="00FC10B9">
              <w:rPr>
                <w:b/>
                <w:bCs/>
              </w:rPr>
              <w:t>Composition</w:t>
            </w:r>
            <w:r w:rsidRPr="00FC10B9">
              <w:t>- Create music for the sound of the fell</w:t>
            </w:r>
          </w:p>
        </w:tc>
        <w:tc>
          <w:tcPr>
            <w:tcW w:w="2224" w:type="dxa"/>
            <w:gridSpan w:val="2"/>
          </w:tcPr>
          <w:p w14:paraId="289DEBB9" w14:textId="621888AC" w:rsidR="00FC10B9" w:rsidRPr="006E4FDC" w:rsidRDefault="00FC10B9" w:rsidP="00FC10B9">
            <w:pPr>
              <w:jc w:val="center"/>
              <w:rPr>
                <w:b/>
              </w:rPr>
            </w:pPr>
            <w:r w:rsidRPr="00FC10B9">
              <w:rPr>
                <w:b/>
                <w:bCs/>
              </w:rPr>
              <w:t>Rehearse &amp; perform</w:t>
            </w:r>
            <w:r w:rsidRPr="00FC10B9">
              <w:t xml:space="preserve"> with others (Play</w:t>
            </w:r>
          </w:p>
        </w:tc>
      </w:tr>
      <w:tr w:rsidR="00C53E93" w14:paraId="564381C8" w14:textId="77777777" w:rsidTr="00C53E93">
        <w:tc>
          <w:tcPr>
            <w:tcW w:w="1264" w:type="dxa"/>
            <w:shd w:val="clear" w:color="auto" w:fill="92D050"/>
          </w:tcPr>
          <w:p w14:paraId="4C2EFE25" w14:textId="77777777" w:rsidR="006E4FDC" w:rsidRPr="006E4FDC" w:rsidRDefault="006E4FDC" w:rsidP="006E4FDC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444" w:type="dxa"/>
            <w:gridSpan w:val="2"/>
          </w:tcPr>
          <w:p w14:paraId="5D12871D" w14:textId="77777777" w:rsid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>Online safety</w:t>
            </w:r>
          </w:p>
          <w:p w14:paraId="41D8B8FE" w14:textId="4BAFD080" w:rsidR="008147F6" w:rsidRP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>Grouping and sorting</w:t>
            </w:r>
          </w:p>
        </w:tc>
        <w:tc>
          <w:tcPr>
            <w:tcW w:w="2439" w:type="dxa"/>
            <w:gridSpan w:val="2"/>
          </w:tcPr>
          <w:p w14:paraId="1BA3165C" w14:textId="77777777" w:rsid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>Pictograms</w:t>
            </w:r>
          </w:p>
          <w:p w14:paraId="323DC32A" w14:textId="5DC18527" w:rsidR="008147F6" w:rsidRP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Builders </w:t>
            </w:r>
          </w:p>
        </w:tc>
        <w:tc>
          <w:tcPr>
            <w:tcW w:w="2529" w:type="dxa"/>
            <w:gridSpan w:val="2"/>
          </w:tcPr>
          <w:p w14:paraId="0674E266" w14:textId="25FEBB8F" w:rsidR="006E4FDC" w:rsidRP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Explores </w:t>
            </w:r>
          </w:p>
        </w:tc>
        <w:tc>
          <w:tcPr>
            <w:tcW w:w="2278" w:type="dxa"/>
            <w:gridSpan w:val="2"/>
          </w:tcPr>
          <w:p w14:paraId="191C1102" w14:textId="2CE7379A" w:rsidR="008A2F2B" w:rsidRP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>Animated stories</w:t>
            </w:r>
          </w:p>
        </w:tc>
        <w:tc>
          <w:tcPr>
            <w:tcW w:w="2415" w:type="dxa"/>
            <w:gridSpan w:val="2"/>
          </w:tcPr>
          <w:p w14:paraId="7D639E8A" w14:textId="04247BB8" w:rsidR="008A2F2B" w:rsidRP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 xml:space="preserve">Coding </w:t>
            </w:r>
          </w:p>
        </w:tc>
        <w:tc>
          <w:tcPr>
            <w:tcW w:w="2224" w:type="dxa"/>
            <w:gridSpan w:val="2"/>
          </w:tcPr>
          <w:p w14:paraId="3A6EAD51" w14:textId="77777777" w:rsid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>Spread sheets</w:t>
            </w:r>
          </w:p>
          <w:p w14:paraId="71C60F3D" w14:textId="11AE7A54" w:rsidR="008147F6" w:rsidRPr="006E4FDC" w:rsidRDefault="008147F6" w:rsidP="006E4FDC">
            <w:pPr>
              <w:jc w:val="center"/>
              <w:rPr>
                <w:b/>
              </w:rPr>
            </w:pPr>
            <w:r>
              <w:rPr>
                <w:b/>
              </w:rPr>
              <w:t>Technology outside school</w:t>
            </w:r>
          </w:p>
        </w:tc>
      </w:tr>
      <w:tr w:rsidR="00C53E93" w14:paraId="1CB28266" w14:textId="77777777" w:rsidTr="00C53E93">
        <w:tc>
          <w:tcPr>
            <w:tcW w:w="1264" w:type="dxa"/>
            <w:shd w:val="clear" w:color="auto" w:fill="92D050"/>
          </w:tcPr>
          <w:p w14:paraId="76D6C1C6" w14:textId="77777777" w:rsidR="00CE18EE" w:rsidRPr="006E4FDC" w:rsidRDefault="00CE18EE" w:rsidP="006E4FDC">
            <w:pPr>
              <w:jc w:val="center"/>
              <w:rPr>
                <w:b/>
              </w:rPr>
            </w:pPr>
            <w:r w:rsidRPr="006E4FDC">
              <w:rPr>
                <w:b/>
              </w:rPr>
              <w:t>PE</w:t>
            </w:r>
          </w:p>
        </w:tc>
        <w:tc>
          <w:tcPr>
            <w:tcW w:w="2444" w:type="dxa"/>
            <w:gridSpan w:val="2"/>
          </w:tcPr>
          <w:p w14:paraId="27D4CD41" w14:textId="77777777" w:rsidR="00CE18EE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  <w:p w14:paraId="29D30810" w14:textId="77777777" w:rsidR="00CE18EE" w:rsidRPr="006E4FDC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439" w:type="dxa"/>
            <w:gridSpan w:val="2"/>
          </w:tcPr>
          <w:p w14:paraId="1FE9124D" w14:textId="77777777" w:rsidR="00CE18EE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Gymnastic</w:t>
            </w:r>
          </w:p>
          <w:p w14:paraId="4B6FC833" w14:textId="77777777" w:rsidR="00CE18EE" w:rsidRPr="006E4FDC" w:rsidRDefault="00CE18EE" w:rsidP="006E4FDC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529" w:type="dxa"/>
            <w:gridSpan w:val="2"/>
          </w:tcPr>
          <w:p w14:paraId="1A601729" w14:textId="77777777" w:rsidR="00CE18EE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  <w:p w14:paraId="73653012" w14:textId="77777777" w:rsidR="00CE18EE" w:rsidRPr="006E4FDC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278" w:type="dxa"/>
            <w:gridSpan w:val="2"/>
          </w:tcPr>
          <w:p w14:paraId="0BF21AE1" w14:textId="77777777" w:rsidR="00CE18EE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Gymnastic</w:t>
            </w:r>
          </w:p>
          <w:p w14:paraId="61FDD26C" w14:textId="77777777" w:rsidR="00CE18EE" w:rsidRPr="006E4FDC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415" w:type="dxa"/>
            <w:gridSpan w:val="2"/>
          </w:tcPr>
          <w:p w14:paraId="617E6B46" w14:textId="77777777" w:rsidR="00CE18EE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  <w:p w14:paraId="49E647CD" w14:textId="77777777" w:rsidR="00CE18EE" w:rsidRPr="006E4FDC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224" w:type="dxa"/>
            <w:gridSpan w:val="2"/>
          </w:tcPr>
          <w:p w14:paraId="225D687A" w14:textId="77777777" w:rsidR="00CE18EE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Gymnastic</w:t>
            </w:r>
          </w:p>
          <w:p w14:paraId="747DE476" w14:textId="77777777" w:rsidR="00CE18EE" w:rsidRPr="006E4FDC" w:rsidRDefault="00CE18EE" w:rsidP="00F80365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</w:tr>
      <w:tr w:rsidR="00CB1B47" w14:paraId="5DE843B0" w14:textId="77777777" w:rsidTr="00C53E93">
        <w:tc>
          <w:tcPr>
            <w:tcW w:w="1264" w:type="dxa"/>
            <w:vMerge w:val="restart"/>
            <w:shd w:val="clear" w:color="auto" w:fill="92D050"/>
          </w:tcPr>
          <w:p w14:paraId="360B8858" w14:textId="14487C69" w:rsidR="00CB1B47" w:rsidRDefault="00CB1B47" w:rsidP="006E4FDC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4883" w:type="dxa"/>
            <w:gridSpan w:val="4"/>
          </w:tcPr>
          <w:p w14:paraId="4219951D" w14:textId="1D55CD59" w:rsidR="00CB1B47" w:rsidRPr="00FE4755" w:rsidRDefault="00CB1B47" w:rsidP="006E4FDC">
            <w:pPr>
              <w:jc w:val="center"/>
              <w:rPr>
                <w:b/>
                <w:bCs/>
              </w:rPr>
            </w:pPr>
            <w:r w:rsidRPr="00FE4755">
              <w:rPr>
                <w:rFonts w:ascii="Lato-Regular" w:hAnsi="Lato-Regular" w:cs="Lato-Regular"/>
                <w:b/>
                <w:bCs/>
                <w:color w:val="EC5B1B"/>
                <w:sz w:val="20"/>
                <w:szCs w:val="20"/>
              </w:rPr>
              <w:t>Relationships</w:t>
            </w:r>
          </w:p>
        </w:tc>
        <w:tc>
          <w:tcPr>
            <w:tcW w:w="4807" w:type="dxa"/>
            <w:gridSpan w:val="4"/>
          </w:tcPr>
          <w:p w14:paraId="2D2A4639" w14:textId="28D5A106" w:rsidR="00CB1B47" w:rsidRPr="00FE4755" w:rsidRDefault="00CB1B47" w:rsidP="00FC10B9">
            <w:pPr>
              <w:jc w:val="center"/>
              <w:rPr>
                <w:b/>
                <w:bCs/>
              </w:rPr>
            </w:pPr>
            <w:r w:rsidRPr="00FE4755">
              <w:rPr>
                <w:rFonts w:ascii="Lato-Regular" w:hAnsi="Lato-Regular" w:cs="Lato-Regular"/>
                <w:b/>
                <w:bCs/>
                <w:color w:val="395999"/>
                <w:sz w:val="20"/>
                <w:szCs w:val="20"/>
              </w:rPr>
              <w:t>Living in the wider world</w:t>
            </w:r>
          </w:p>
        </w:tc>
        <w:tc>
          <w:tcPr>
            <w:tcW w:w="4639" w:type="dxa"/>
            <w:gridSpan w:val="4"/>
          </w:tcPr>
          <w:p w14:paraId="5F3A62AC" w14:textId="5BC96CAA" w:rsidR="00CB1B47" w:rsidRPr="00FE4755" w:rsidRDefault="00CB1B47" w:rsidP="00FC10B9">
            <w:pPr>
              <w:jc w:val="center"/>
              <w:rPr>
                <w:b/>
                <w:bCs/>
              </w:rPr>
            </w:pPr>
            <w:r w:rsidRPr="00FE4755">
              <w:rPr>
                <w:rFonts w:ascii="Lato-Regular" w:hAnsi="Lato-Regular" w:cs="Lato-Regular"/>
                <w:b/>
                <w:bCs/>
                <w:color w:val="3FA635"/>
                <w:sz w:val="20"/>
                <w:szCs w:val="20"/>
              </w:rPr>
              <w:t>Health and Wellbeing</w:t>
            </w:r>
          </w:p>
        </w:tc>
      </w:tr>
      <w:tr w:rsidR="00C53E93" w14:paraId="5D67BA35" w14:textId="77777777" w:rsidTr="00C53E93">
        <w:tc>
          <w:tcPr>
            <w:tcW w:w="1264" w:type="dxa"/>
            <w:vMerge/>
            <w:shd w:val="clear" w:color="auto" w:fill="92D050"/>
          </w:tcPr>
          <w:p w14:paraId="07413C87" w14:textId="423C0995" w:rsidR="00CB1B47" w:rsidRPr="006E4FDC" w:rsidRDefault="00CB1B47" w:rsidP="006E4FDC">
            <w:pPr>
              <w:jc w:val="center"/>
              <w:rPr>
                <w:b/>
              </w:rPr>
            </w:pPr>
          </w:p>
        </w:tc>
        <w:tc>
          <w:tcPr>
            <w:tcW w:w="1742" w:type="dxa"/>
          </w:tcPr>
          <w:p w14:paraId="735E55EC" w14:textId="77777777" w:rsidR="00CB1B47" w:rsidRDefault="00CB1B47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Families and</w:t>
            </w:r>
          </w:p>
          <w:p w14:paraId="05134011" w14:textId="1AB6C5B8" w:rsidR="00CB1B47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F</w:t>
            </w:r>
            <w:r w:rsidR="00CB1B47">
              <w:rPr>
                <w:rFonts w:ascii="Lato-Bold" w:hAnsi="Lato-Bold" w:cs="Lato-Bold"/>
                <w:b/>
                <w:bCs/>
                <w:sz w:val="18"/>
                <w:szCs w:val="18"/>
              </w:rPr>
              <w:t>riendships</w:t>
            </w:r>
          </w:p>
          <w:p w14:paraId="7FC5609F" w14:textId="77777777" w:rsidR="00C53E93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58944500" w14:textId="77777777" w:rsidR="00CB1B47" w:rsidRDefault="00C53E93" w:rsidP="00CB1B4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Roles of different people; families; feeling cared for</w:t>
            </w:r>
          </w:p>
          <w:p w14:paraId="53CDF1E7" w14:textId="70CBE16F" w:rsidR="00C53E93" w:rsidRDefault="00C53E93" w:rsidP="00CB1B47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</w:tcPr>
          <w:p w14:paraId="59495135" w14:textId="77777777" w:rsidR="00CB1B47" w:rsidRDefault="00CB1B47" w:rsidP="00CB1B47">
            <w:pPr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Safe relationships</w:t>
            </w:r>
          </w:p>
          <w:p w14:paraId="32DB79DB" w14:textId="77777777" w:rsidR="00C53E93" w:rsidRDefault="00C53E93" w:rsidP="00CB1B47">
            <w:pPr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28DE9C81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Recognising privacy; staying safe; seeking</w:t>
            </w:r>
          </w:p>
          <w:p w14:paraId="7F26C173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permission</w:t>
            </w:r>
          </w:p>
          <w:p w14:paraId="1EC60057" w14:textId="6CBD3D09" w:rsidR="00C53E93" w:rsidRDefault="00C53E93" w:rsidP="00CB1B47">
            <w:pPr>
              <w:jc w:val="center"/>
              <w:rPr>
                <w:b/>
              </w:rPr>
            </w:pPr>
          </w:p>
        </w:tc>
        <w:tc>
          <w:tcPr>
            <w:tcW w:w="1581" w:type="dxa"/>
          </w:tcPr>
          <w:p w14:paraId="56162E30" w14:textId="77777777" w:rsidR="00CB1B47" w:rsidRDefault="00CB1B47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Respecting ourselves and others</w:t>
            </w:r>
          </w:p>
          <w:p w14:paraId="6C6149FD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How behaviour</w:t>
            </w:r>
          </w:p>
          <w:p w14:paraId="46FE9C8D" w14:textId="6B606DE9" w:rsidR="00C53E93" w:rsidRDefault="00C53E93" w:rsidP="00C53E9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6C40">
              <w:rPr>
                <w:rFonts w:cstheme="minorHAnsi"/>
                <w:sz w:val="16"/>
                <w:szCs w:val="16"/>
              </w:rPr>
              <w:t>affects others; being polite and respectful</w:t>
            </w:r>
          </w:p>
        </w:tc>
        <w:tc>
          <w:tcPr>
            <w:tcW w:w="2014" w:type="dxa"/>
          </w:tcPr>
          <w:p w14:paraId="15E9FEB4" w14:textId="77777777" w:rsidR="00CB1B47" w:rsidRDefault="00CB1B47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Belonging to a</w:t>
            </w:r>
          </w:p>
          <w:p w14:paraId="4CDD04D9" w14:textId="21D531D9" w:rsidR="00CB1B47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C</w:t>
            </w:r>
            <w:r w:rsidR="00CB1B47">
              <w:rPr>
                <w:rFonts w:ascii="Lato-Bold" w:hAnsi="Lato-Bold" w:cs="Lato-Bold"/>
                <w:b/>
                <w:bCs/>
                <w:sz w:val="18"/>
                <w:szCs w:val="18"/>
              </w:rPr>
              <w:t>ommunity</w:t>
            </w:r>
          </w:p>
          <w:p w14:paraId="5E758949" w14:textId="77777777" w:rsidR="00C53E93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4BF6AF73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What rules are;</w:t>
            </w:r>
          </w:p>
          <w:p w14:paraId="51B59DC0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caring for others’</w:t>
            </w:r>
          </w:p>
          <w:p w14:paraId="4408D614" w14:textId="3F71B9D3" w:rsidR="00CB1B47" w:rsidRPr="00805EA2" w:rsidRDefault="00C53E93" w:rsidP="00C53E9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396C40">
              <w:rPr>
                <w:rFonts w:cstheme="minorHAnsi"/>
                <w:sz w:val="16"/>
                <w:szCs w:val="16"/>
              </w:rPr>
              <w:t>needs;  looking</w:t>
            </w:r>
            <w:proofErr w:type="gramEnd"/>
            <w:r w:rsidRPr="00396C40">
              <w:rPr>
                <w:rFonts w:cstheme="minorHAnsi"/>
                <w:sz w:val="16"/>
                <w:szCs w:val="16"/>
              </w:rPr>
              <w:t xml:space="preserve"> after the environment</w:t>
            </w:r>
          </w:p>
        </w:tc>
        <w:tc>
          <w:tcPr>
            <w:tcW w:w="1478" w:type="dxa"/>
            <w:gridSpan w:val="2"/>
          </w:tcPr>
          <w:p w14:paraId="224A0CBE" w14:textId="4CBC2972" w:rsidR="00CB1B47" w:rsidRDefault="00CB1B47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Media literacy and digital resilience</w:t>
            </w:r>
          </w:p>
          <w:p w14:paraId="698EE290" w14:textId="77777777" w:rsidR="00C53E93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51F08525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Using the internet and digital devices;</w:t>
            </w:r>
          </w:p>
          <w:p w14:paraId="1330CAD0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communicating</w:t>
            </w:r>
          </w:p>
          <w:p w14:paraId="0812BD30" w14:textId="51E15664" w:rsidR="00C53E93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 w:rsidRPr="00396C40">
              <w:rPr>
                <w:rFonts w:cstheme="minorHAnsi"/>
                <w:sz w:val="16"/>
                <w:szCs w:val="16"/>
              </w:rPr>
              <w:t>online</w:t>
            </w:r>
          </w:p>
          <w:p w14:paraId="220994DC" w14:textId="77777777" w:rsidR="00CB1B47" w:rsidRPr="00805EA2" w:rsidRDefault="00CB1B47" w:rsidP="00CB1B47">
            <w:pPr>
              <w:jc w:val="center"/>
              <w:rPr>
                <w:bCs/>
              </w:rPr>
            </w:pPr>
          </w:p>
        </w:tc>
        <w:tc>
          <w:tcPr>
            <w:tcW w:w="1315" w:type="dxa"/>
          </w:tcPr>
          <w:p w14:paraId="43F01C76" w14:textId="77777777" w:rsidR="00CB1B47" w:rsidRDefault="00CB1B47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Money and work</w:t>
            </w:r>
          </w:p>
          <w:p w14:paraId="7CE95DB3" w14:textId="77777777" w:rsidR="00C53E93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20FEDDFA" w14:textId="77777777" w:rsidR="00C53E93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6C968580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Strengths and</w:t>
            </w:r>
          </w:p>
          <w:p w14:paraId="658C7CDA" w14:textId="77777777" w:rsidR="00C53E93" w:rsidRPr="00396C40" w:rsidRDefault="00C53E93" w:rsidP="00C53E9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interests; jobs in the community</w:t>
            </w:r>
          </w:p>
          <w:p w14:paraId="1F758331" w14:textId="1FBC9723" w:rsidR="00C53E93" w:rsidRPr="00CB1B47" w:rsidRDefault="00C53E93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</w:tc>
        <w:tc>
          <w:tcPr>
            <w:tcW w:w="1674" w:type="dxa"/>
          </w:tcPr>
          <w:p w14:paraId="4D9A81E0" w14:textId="56014792" w:rsidR="00CB1B47" w:rsidRDefault="00CB1B47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Physical health and Mental wellbeing</w:t>
            </w:r>
          </w:p>
          <w:p w14:paraId="0A237DDD" w14:textId="0EA04840" w:rsidR="00FE4755" w:rsidRDefault="00FE4755" w:rsidP="00CB1B47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6E4A9AB0" w14:textId="77777777" w:rsidR="00FE4755" w:rsidRPr="00396C40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Keeping healthy;</w:t>
            </w:r>
          </w:p>
          <w:p w14:paraId="3F1D5117" w14:textId="77777777" w:rsidR="00FE4755" w:rsidRPr="00396C40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food &amp; exercise,</w:t>
            </w:r>
          </w:p>
          <w:p w14:paraId="3600853C" w14:textId="62BCC2A2" w:rsidR="00FE4755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 w:rsidRPr="00396C40">
              <w:rPr>
                <w:rFonts w:cstheme="minorHAnsi"/>
                <w:sz w:val="16"/>
                <w:szCs w:val="16"/>
              </w:rPr>
              <w:t xml:space="preserve">hygiene </w:t>
            </w:r>
            <w:proofErr w:type="gramStart"/>
            <w:r w:rsidRPr="00396C40">
              <w:rPr>
                <w:rFonts w:cstheme="minorHAnsi"/>
                <w:sz w:val="16"/>
                <w:szCs w:val="16"/>
              </w:rPr>
              <w:t>routines;  sun</w:t>
            </w:r>
            <w:proofErr w:type="gramEnd"/>
            <w:r w:rsidRPr="00396C40">
              <w:rPr>
                <w:rFonts w:cstheme="minorHAnsi"/>
                <w:sz w:val="16"/>
                <w:szCs w:val="16"/>
              </w:rPr>
              <w:t xml:space="preserve"> safety</w:t>
            </w:r>
          </w:p>
          <w:p w14:paraId="3EAE092E" w14:textId="4BDF3432" w:rsidR="00CB1B47" w:rsidRDefault="00CB1B47" w:rsidP="00CB1B47">
            <w:pPr>
              <w:jc w:val="center"/>
              <w:rPr>
                <w:b/>
              </w:rPr>
            </w:pPr>
          </w:p>
        </w:tc>
        <w:tc>
          <w:tcPr>
            <w:tcW w:w="1477" w:type="dxa"/>
            <w:gridSpan w:val="2"/>
          </w:tcPr>
          <w:p w14:paraId="5EAE3C00" w14:textId="77777777" w:rsidR="00CB1B47" w:rsidRDefault="00FE4755" w:rsidP="00CB1B47">
            <w:pPr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Keeping safe</w:t>
            </w:r>
          </w:p>
          <w:p w14:paraId="13BF7F70" w14:textId="77777777" w:rsidR="00FE4755" w:rsidRDefault="00FE4755" w:rsidP="00CB1B47">
            <w:pPr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3488999F" w14:textId="77777777" w:rsidR="00FE4755" w:rsidRPr="00396C40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How rules &amp; age</w:t>
            </w:r>
          </w:p>
          <w:p w14:paraId="777A297F" w14:textId="77777777" w:rsidR="00FE4755" w:rsidRPr="00396C40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restrictions help us; keeping safe online</w:t>
            </w:r>
          </w:p>
          <w:p w14:paraId="35A30426" w14:textId="5D40A324" w:rsidR="00FE4755" w:rsidRDefault="00FE4755" w:rsidP="00CB1B47">
            <w:pPr>
              <w:jc w:val="center"/>
              <w:rPr>
                <w:b/>
              </w:rPr>
            </w:pPr>
          </w:p>
        </w:tc>
        <w:tc>
          <w:tcPr>
            <w:tcW w:w="1488" w:type="dxa"/>
          </w:tcPr>
          <w:p w14:paraId="02FAC21F" w14:textId="77777777" w:rsidR="00FE4755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Growing and</w:t>
            </w:r>
          </w:p>
          <w:p w14:paraId="669B7831" w14:textId="77777777" w:rsidR="00CB1B47" w:rsidRDefault="00FE4755" w:rsidP="00FE4755">
            <w:pPr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 xml:space="preserve">changing </w:t>
            </w:r>
          </w:p>
          <w:p w14:paraId="55AE8D98" w14:textId="77777777" w:rsidR="00FE4755" w:rsidRDefault="00FE4755" w:rsidP="00FE4755">
            <w:pPr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</w:p>
          <w:p w14:paraId="247AF170" w14:textId="77777777" w:rsidR="00FE4755" w:rsidRPr="00396C40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Recognising what makes us unique &amp; special; feelings;</w:t>
            </w:r>
          </w:p>
          <w:p w14:paraId="1B8D1AC6" w14:textId="77777777" w:rsidR="00FE4755" w:rsidRPr="00396C40" w:rsidRDefault="00FE4755" w:rsidP="00FE47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396C40">
              <w:rPr>
                <w:rFonts w:cstheme="minorHAnsi"/>
                <w:sz w:val="16"/>
                <w:szCs w:val="16"/>
              </w:rPr>
              <w:t>managing when</w:t>
            </w:r>
          </w:p>
          <w:p w14:paraId="1CF0CFFC" w14:textId="0F48E38B" w:rsidR="00FE4755" w:rsidRDefault="00FE4755" w:rsidP="00FE4755">
            <w:pPr>
              <w:jc w:val="center"/>
              <w:rPr>
                <w:b/>
              </w:rPr>
            </w:pPr>
            <w:r w:rsidRPr="00396C40">
              <w:rPr>
                <w:rFonts w:cstheme="minorHAnsi"/>
                <w:sz w:val="16"/>
                <w:szCs w:val="16"/>
              </w:rPr>
              <w:t>things go wrong</w:t>
            </w:r>
          </w:p>
        </w:tc>
      </w:tr>
    </w:tbl>
    <w:p w14:paraId="6F5F5DEA" w14:textId="77777777" w:rsidR="006E4FDC" w:rsidRPr="006E4FDC" w:rsidRDefault="006E4FDC" w:rsidP="002E5EB8">
      <w:pPr>
        <w:rPr>
          <w:b/>
          <w:u w:val="single"/>
        </w:rPr>
      </w:pPr>
    </w:p>
    <w:sectPr w:rsidR="006E4FDC" w:rsidRPr="006E4FDC" w:rsidSect="00AA72DB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Bold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DC"/>
    <w:rsid w:val="00003581"/>
    <w:rsid w:val="001C156A"/>
    <w:rsid w:val="002901AF"/>
    <w:rsid w:val="002E5EB8"/>
    <w:rsid w:val="003D7288"/>
    <w:rsid w:val="005B7DCE"/>
    <w:rsid w:val="006E4FDC"/>
    <w:rsid w:val="00735895"/>
    <w:rsid w:val="007E69AF"/>
    <w:rsid w:val="00805572"/>
    <w:rsid w:val="00805EA2"/>
    <w:rsid w:val="008147F6"/>
    <w:rsid w:val="008A2F2B"/>
    <w:rsid w:val="00AA17C4"/>
    <w:rsid w:val="00AA72DB"/>
    <w:rsid w:val="00B02552"/>
    <w:rsid w:val="00B42955"/>
    <w:rsid w:val="00B8201C"/>
    <w:rsid w:val="00C53E93"/>
    <w:rsid w:val="00CB1B47"/>
    <w:rsid w:val="00CD54CD"/>
    <w:rsid w:val="00CE18EE"/>
    <w:rsid w:val="00D66C50"/>
    <w:rsid w:val="00DA1C8A"/>
    <w:rsid w:val="00E6178C"/>
    <w:rsid w:val="00EA1EB8"/>
    <w:rsid w:val="00F24A07"/>
    <w:rsid w:val="00FC10B9"/>
    <w:rsid w:val="00FE4755"/>
    <w:rsid w:val="00FE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DE997"/>
  <w15:docId w15:val="{33ED1DBE-FC67-4716-8020-8A8B7B21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4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and Liz</dc:creator>
  <cp:lastModifiedBy>Adam Howson</cp:lastModifiedBy>
  <cp:revision>2</cp:revision>
  <cp:lastPrinted>2019-10-13T21:00:00Z</cp:lastPrinted>
  <dcterms:created xsi:type="dcterms:W3CDTF">2024-09-23T20:04:00Z</dcterms:created>
  <dcterms:modified xsi:type="dcterms:W3CDTF">2024-09-23T20:04:00Z</dcterms:modified>
</cp:coreProperties>
</file>